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9EF3E" w14:textId="77777777" w:rsidR="00AF35C0" w:rsidRDefault="00AF35C0" w:rsidP="00FA4E38">
      <w:pPr>
        <w:bidi w:val="0"/>
      </w:pPr>
      <w:r>
        <w:t>1)</w:t>
      </w:r>
    </w:p>
    <w:p w14:paraId="078FEB95" w14:textId="07774028" w:rsidR="007B46BF" w:rsidRDefault="00FA4E38" w:rsidP="00AF35C0">
      <w:pPr>
        <w:bidi w:val="0"/>
      </w:pPr>
      <w:r>
        <w:t>Target after pre-translation</w:t>
      </w:r>
      <w:r w:rsidR="005162EA">
        <w:t>, remains blank (no partial match</w:t>
      </w:r>
      <w:r w:rsidR="00AF35C0">
        <w:t xml:space="preserve"> is suggested</w:t>
      </w:r>
      <w:r w:rsidR="005162EA">
        <w:t>!)</w:t>
      </w:r>
      <w:r>
        <w:t>:</w:t>
      </w:r>
    </w:p>
    <w:p w14:paraId="65F7E151" w14:textId="77777777" w:rsidR="00FA4E38" w:rsidRDefault="00FA4E38" w:rsidP="00FA4E38">
      <w:pPr>
        <w:pStyle w:val="Bodytext20"/>
        <w:shd w:val="clear" w:color="auto" w:fill="auto"/>
        <w:spacing w:after="54" w:line="270" w:lineRule="exact"/>
        <w:ind w:left="2646" w:firstLine="0"/>
        <w:jc w:val="both"/>
      </w:pPr>
      <w:r>
        <w:t>without limitation, managing director, general manager, chief executive</w:t>
      </w:r>
      <w:r>
        <w:br/>
        <w:t>officer, executive vice-president, vice president, other managers directly</w:t>
      </w:r>
      <w:r>
        <w:br/>
        <w:t>subordinate to the managing director and any other person and any other</w:t>
      </w:r>
      <w:r>
        <w:br/>
        <w:t>person fulfilling or assuming any such positions or responsibilities</w:t>
      </w:r>
      <w:r>
        <w:br/>
        <w:t>without regard of such person's title), including, without limitation, each</w:t>
      </w:r>
      <w:r>
        <w:br/>
        <w:t xml:space="preserve">of the persons defined as </w:t>
      </w:r>
      <w:r>
        <w:rPr>
          <w:rStyle w:val="Bodytext2Italic"/>
        </w:rPr>
        <w:t>"Nosei Misra"</w:t>
      </w:r>
      <w:r>
        <w:t xml:space="preserve"> in the Companies Law.</w:t>
      </w:r>
    </w:p>
    <w:p w14:paraId="5513712B" w14:textId="77777777" w:rsidR="005162EA" w:rsidRDefault="005162EA" w:rsidP="00FA4E38">
      <w:pPr>
        <w:bidi w:val="0"/>
      </w:pPr>
    </w:p>
    <w:p w14:paraId="52E994A2" w14:textId="72E1A212" w:rsidR="00FA4E38" w:rsidRDefault="00FA4E38" w:rsidP="005162EA">
      <w:pPr>
        <w:bidi w:val="0"/>
      </w:pPr>
      <w:r>
        <w:t>Source after translation and population of TM</w:t>
      </w:r>
    </w:p>
    <w:p w14:paraId="7D3F7CF6" w14:textId="23746E9E" w:rsidR="00FA4E38" w:rsidRDefault="00FA4E38" w:rsidP="00FA4E38">
      <w:pPr>
        <w:bidi w:val="0"/>
      </w:pPr>
      <w:r>
        <w:t>without limitation, managing director, general manager, chief executive officer, executive vice-president, vice president, other managers directly subordinate to the managing director and any other person and any other person fulfilling or assuming any such positions or responsibilities without regard of such person's title), including, without limitation, each of the persons defined as ”Nosei Misra" in the Companies Law.</w:t>
      </w:r>
    </w:p>
    <w:p w14:paraId="44C4675C" w14:textId="47A45058" w:rsidR="00FA4E38" w:rsidRDefault="00FA4E38" w:rsidP="00FA4E38">
      <w:pPr>
        <w:bidi w:val="0"/>
      </w:pPr>
    </w:p>
    <w:p w14:paraId="10EFE187" w14:textId="2E58E092" w:rsidR="00FA4E38" w:rsidRDefault="00AF35C0" w:rsidP="00FA4E38">
      <w:pPr>
        <w:bidi w:val="0"/>
      </w:pPr>
      <w:r>
        <w:t xml:space="preserve">2) </w:t>
      </w:r>
      <w:r w:rsidR="00FA4E38">
        <w:t>Target after pre-translation</w:t>
      </w:r>
      <w:r w:rsidR="005162EA">
        <w:t>, remains blank (no partial match</w:t>
      </w:r>
      <w:r>
        <w:t xml:space="preserve"> is suggested</w:t>
      </w:r>
      <w:r w:rsidR="005162EA">
        <w:t>!)</w:t>
      </w:r>
      <w:r w:rsidR="00FA4E38">
        <w:t>:</w:t>
      </w:r>
    </w:p>
    <w:p w14:paraId="3DC322B2" w14:textId="21563650" w:rsidR="00FA4E38" w:rsidRDefault="00FA4E38" w:rsidP="00FA4E38">
      <w:pPr>
        <w:bidi w:val="0"/>
      </w:pPr>
      <w:r>
        <w:t>(ii) any person or entity which Controls, is</w:t>
      </w:r>
      <w:r>
        <w:br/>
        <w:t>Controlled by or is under common Control, in each case, either directly</w:t>
      </w:r>
      <w:r>
        <w:br/>
        <w:t>or indirectly, with such Shareholder (provided, however, that if such</w:t>
      </w:r>
      <w:r>
        <w:br/>
        <w:t>person or entity does not remain so Controlled or Controlling, then the</w:t>
      </w:r>
      <w:r>
        <w:br/>
        <w:t>Equity Securities shall be transferred back to the original Shareholder);</w:t>
      </w:r>
    </w:p>
    <w:p w14:paraId="28907E6F" w14:textId="4A4F3C05" w:rsidR="00FA4E38" w:rsidRDefault="00FA4E38" w:rsidP="00FA4E38">
      <w:pPr>
        <w:bidi w:val="0"/>
      </w:pPr>
    </w:p>
    <w:p w14:paraId="0EB096D2" w14:textId="79A2BAB5" w:rsidR="00FA4E38" w:rsidRDefault="00FA4E38" w:rsidP="00FA4E38">
      <w:pPr>
        <w:bidi w:val="0"/>
      </w:pPr>
      <w:r>
        <w:t xml:space="preserve">Source </w:t>
      </w:r>
      <w:r w:rsidR="005162EA">
        <w:t>(after</w:t>
      </w:r>
      <w:r>
        <w:t xml:space="preserve"> </w:t>
      </w:r>
      <w:r>
        <w:t xml:space="preserve">translation and </w:t>
      </w:r>
      <w:r>
        <w:t>population of TM</w:t>
      </w:r>
      <w:r w:rsidR="005162EA">
        <w:t>)</w:t>
      </w:r>
    </w:p>
    <w:p w14:paraId="5CBE6188" w14:textId="22ABFA49" w:rsidR="00FA4E38" w:rsidRDefault="00FA4E38" w:rsidP="00FA4E38">
      <w:pPr>
        <w:bidi w:val="0"/>
      </w:pPr>
      <w:r>
        <w:t>(ii) any person or entity which Controls, is Controlled by or is under common Control, in each case, either directly or indirectly, with such Shareholder (provided, however, that if such person or entity does not remain so Controlled or Controlling, then the Equity Securities shall be transferred back to the original Shareholder);</w:t>
      </w:r>
    </w:p>
    <w:p w14:paraId="1CF8134C" w14:textId="77777777" w:rsidR="00AF35C0" w:rsidRDefault="00AF35C0" w:rsidP="00AF35C0">
      <w:pPr>
        <w:bidi w:val="0"/>
      </w:pPr>
    </w:p>
    <w:p w14:paraId="115041CB" w14:textId="6FD5A69E" w:rsidR="00AF35C0" w:rsidRPr="00AF35C0" w:rsidRDefault="00AF35C0" w:rsidP="00AF35C0">
      <w:pPr>
        <w:bidi w:val="0"/>
        <w:rPr>
          <w:b/>
          <w:bCs/>
        </w:rPr>
      </w:pPr>
      <w:r w:rsidRPr="00AF35C0">
        <w:rPr>
          <w:b/>
          <w:bCs/>
        </w:rPr>
        <w:t>Important note: PLEASE REMEMBER THAT NO TAGGING OR LINE BREAKS EXIST IN THE TRANSLATION, IT IS JUST TEXT, COMMAS AND FULL STOPS</w:t>
      </w:r>
      <w:r w:rsidR="00B753AF">
        <w:rPr>
          <w:b/>
          <w:bCs/>
        </w:rPr>
        <w:t>, (</w:t>
      </w:r>
      <w:bookmarkStart w:id="0" w:name="_GoBack"/>
      <w:bookmarkEnd w:id="0"/>
      <w:r w:rsidR="00B753AF">
        <w:rPr>
          <w:b/>
          <w:bCs/>
        </w:rPr>
        <w:t>the basic stuff)</w:t>
      </w:r>
      <w:r w:rsidRPr="00AF35C0">
        <w:rPr>
          <w:b/>
          <w:bCs/>
        </w:rPr>
        <w:t>.</w:t>
      </w:r>
    </w:p>
    <w:sectPr w:rsidR="00AF35C0" w:rsidRPr="00AF35C0" w:rsidSect="00F5603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38"/>
    <w:rsid w:val="005162EA"/>
    <w:rsid w:val="005965FA"/>
    <w:rsid w:val="00634168"/>
    <w:rsid w:val="007B46BF"/>
    <w:rsid w:val="00AF35C0"/>
    <w:rsid w:val="00B753AF"/>
    <w:rsid w:val="00E10AFF"/>
    <w:rsid w:val="00F56036"/>
    <w:rsid w:val="00FA4E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D27B"/>
  <w15:chartTrackingRefBased/>
  <w15:docId w15:val="{9C7ABA42-25BB-474B-9673-F793416B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E3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FA4E38"/>
    <w:rPr>
      <w:rFonts w:ascii="Times New Roman" w:eastAsia="Times New Roman" w:hAnsi="Times New Roman" w:cs="Times New Roman"/>
      <w:shd w:val="clear" w:color="auto" w:fill="FFFFFF"/>
    </w:rPr>
  </w:style>
  <w:style w:type="character" w:customStyle="1" w:styleId="Bodytext2Italic">
    <w:name w:val="Body text (2) + Italic"/>
    <w:basedOn w:val="Bodytext2"/>
    <w:rsid w:val="00FA4E38"/>
    <w:rPr>
      <w:rFonts w:ascii="Times New Roman" w:eastAsia="Times New Roman" w:hAnsi="Times New Roman" w:cs="Times New Roman"/>
      <w:i/>
      <w:iCs/>
      <w:color w:val="000000"/>
      <w:spacing w:val="0"/>
      <w:w w:val="100"/>
      <w:position w:val="0"/>
      <w:sz w:val="24"/>
      <w:szCs w:val="24"/>
      <w:shd w:val="clear" w:color="auto" w:fill="FFFFFF"/>
      <w:lang w:val="en-US" w:eastAsia="en-US" w:bidi="en-US"/>
    </w:rPr>
  </w:style>
  <w:style w:type="paragraph" w:customStyle="1" w:styleId="Bodytext20">
    <w:name w:val="Body text (2)"/>
    <w:basedOn w:val="Normal"/>
    <w:link w:val="Bodytext2"/>
    <w:rsid w:val="00FA4E38"/>
    <w:pPr>
      <w:widowControl w:val="0"/>
      <w:shd w:val="clear" w:color="auto" w:fill="FFFFFF"/>
      <w:bidi w:val="0"/>
      <w:spacing w:after="300" w:line="0" w:lineRule="atLeast"/>
      <w:ind w:hanging="920"/>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Shmuel Pfeifel</dc:creator>
  <cp:keywords/>
  <dc:description/>
  <cp:lastModifiedBy>Shmuel Pfeifel</cp:lastModifiedBy>
  <cp:revision>5</cp:revision>
  <dcterms:created xsi:type="dcterms:W3CDTF">2019-08-20T14:33:00Z</dcterms:created>
  <dcterms:modified xsi:type="dcterms:W3CDTF">2019-08-20T14:54:00Z</dcterms:modified>
</cp:coreProperties>
</file>